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02C631" w14:textId="77777777" w:rsidR="005717E7" w:rsidRDefault="005717E7" w:rsidP="00D40F8D">
      <w:pPr>
        <w:jc w:val="center"/>
        <w:rPr>
          <w:rFonts w:ascii="Calibri" w:hAnsi="Calibri" w:cs="Calibri"/>
          <w:sz w:val="24"/>
          <w:szCs w:val="24"/>
        </w:rPr>
      </w:pPr>
      <w:r w:rsidRPr="00B34BCB">
        <w:rPr>
          <w:rFonts w:ascii="Bookman Old Style" w:hAnsi="Bookman Old Style"/>
          <w:noProof/>
          <w:sz w:val="28"/>
          <w:szCs w:val="28"/>
          <w:lang w:eastAsia="it-IT"/>
        </w:rPr>
        <w:drawing>
          <wp:inline distT="0" distB="0" distL="0" distR="0" wp14:anchorId="3A179838" wp14:editId="36376420">
            <wp:extent cx="333375" cy="400050"/>
            <wp:effectExtent l="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A05F0" w14:textId="77777777" w:rsidR="005717E7" w:rsidRPr="005A328A" w:rsidRDefault="005717E7" w:rsidP="00D40F8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A328A">
        <w:rPr>
          <w:rFonts w:ascii="Times New Roman" w:hAnsi="Times New Roman" w:cs="Times New Roman"/>
        </w:rPr>
        <w:t>Ministero dell’Istruzione, dell’Università e della Ricerca</w:t>
      </w:r>
    </w:p>
    <w:p w14:paraId="21CE4C9D" w14:textId="092B0CE7" w:rsidR="002D24B8" w:rsidRPr="005A328A" w:rsidRDefault="005717E7" w:rsidP="00D40F8D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5A328A">
        <w:rPr>
          <w:rFonts w:ascii="Times New Roman" w:hAnsi="Times New Roman" w:cs="Times New Roman"/>
          <w:b/>
        </w:rPr>
        <w:t>Liceo Scientifico Statale "</w:t>
      </w:r>
      <w:r w:rsidRPr="005A328A">
        <w:rPr>
          <w:rFonts w:ascii="Times New Roman" w:hAnsi="Times New Roman" w:cs="Times New Roman"/>
          <w:b/>
          <w:i/>
        </w:rPr>
        <w:t>Alessandro Tassoni</w:t>
      </w:r>
    </w:p>
    <w:p w14:paraId="2EB438D4" w14:textId="77777777" w:rsidR="005717E7" w:rsidRPr="0081684C" w:rsidRDefault="005717E7" w:rsidP="00D40F8D">
      <w:pPr>
        <w:jc w:val="both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</w:p>
    <w:p w14:paraId="5DB1906A" w14:textId="366488CE" w:rsidR="008373E4" w:rsidRPr="0081684C" w:rsidRDefault="005717E7" w:rsidP="005717E7">
      <w:pPr>
        <w:jc w:val="center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DELIBERA n. </w:t>
      </w:r>
      <w:r w:rsidR="001B4BA8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1</w:t>
      </w:r>
      <w:r w:rsidR="00AE7A86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3</w:t>
      </w: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 del </w:t>
      </w:r>
      <w:r w:rsidR="00816C41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7</w:t>
      </w: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/</w:t>
      </w:r>
      <w:r w:rsidR="00816C41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7</w:t>
      </w: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/202</w:t>
      </w:r>
      <w:r w:rsidR="00816C41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1</w:t>
      </w:r>
    </w:p>
    <w:p w14:paraId="15CCEFB1" w14:textId="77777777" w:rsidR="008F6A18" w:rsidRPr="0081684C" w:rsidRDefault="008F6A18" w:rsidP="008F6A18">
      <w:pPr>
        <w:pStyle w:val="Standard"/>
        <w:jc w:val="both"/>
        <w:rPr>
          <w:sz w:val="24"/>
          <w:szCs w:val="24"/>
        </w:rPr>
      </w:pPr>
    </w:p>
    <w:p w14:paraId="0A8DAE2E" w14:textId="2508940D" w:rsidR="008F6A18" w:rsidRPr="005A328A" w:rsidRDefault="00816C41" w:rsidP="008F6A18">
      <w:pPr>
        <w:pStyle w:val="Standard"/>
        <w:ind w:left="360"/>
        <w:jc w:val="both"/>
        <w:rPr>
          <w:sz w:val="24"/>
          <w:szCs w:val="24"/>
        </w:rPr>
      </w:pPr>
      <w:r w:rsidRPr="00816C41">
        <w:rPr>
          <w:rFonts w:eastAsia="Arial Unicode MS"/>
          <w:sz w:val="24"/>
          <w:szCs w:val="24"/>
        </w:rPr>
        <w:t>Alle ore 18:00 del giorno 7 luglio 2021 si riunisce nell’ Aula Magna del liceo Tassoni il Consiglio d’Istituto con la partecipazione dei seguenti componenti in presenza o in videoconferenza</w:t>
      </w:r>
    </w:p>
    <w:p w14:paraId="785FC019" w14:textId="77777777" w:rsidR="008F6A18" w:rsidRPr="005A328A" w:rsidRDefault="008F6A18" w:rsidP="008F6A18">
      <w:pPr>
        <w:pStyle w:val="Standard"/>
        <w:ind w:left="360"/>
        <w:jc w:val="both"/>
        <w:rPr>
          <w:sz w:val="24"/>
          <w:szCs w:val="24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1710"/>
        <w:gridCol w:w="2130"/>
        <w:gridCol w:w="1879"/>
        <w:gridCol w:w="1255"/>
        <w:gridCol w:w="1254"/>
      </w:tblGrid>
      <w:tr w:rsidR="00816C41" w:rsidRPr="005A328A" w14:paraId="03B66F9E" w14:textId="0E9A7AA5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0C59716D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N. ordine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5E611D44" w14:textId="77777777" w:rsidR="00816C41" w:rsidRPr="005A328A" w:rsidRDefault="00816C41" w:rsidP="00F37761">
            <w:pPr>
              <w:pStyle w:val="Titolo3"/>
              <w:rPr>
                <w:sz w:val="24"/>
                <w:szCs w:val="24"/>
              </w:rPr>
            </w:pPr>
            <w:r w:rsidRPr="005A328A">
              <w:rPr>
                <w:b w:val="0"/>
                <w:sz w:val="24"/>
                <w:szCs w:val="24"/>
              </w:rPr>
              <w:t>Cognome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4EAC9C29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Nome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4EEF9E4B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Componente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9989570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Presente</w:t>
            </w:r>
          </w:p>
          <w:p w14:paraId="4DA9BCA2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(sì - no)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575FB78C" w14:textId="108FFF39" w:rsidR="00816C41" w:rsidRPr="00816C41" w:rsidRDefault="00816C41" w:rsidP="00F37761">
            <w:pPr>
              <w:pStyle w:val="Standard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MEET</w:t>
            </w:r>
          </w:p>
        </w:tc>
      </w:tr>
      <w:tr w:rsidR="00816C41" w:rsidRPr="005A328A" w14:paraId="0511BB8F" w14:textId="0E116B20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8E4AEEF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817B295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Ricciardi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02ADAF7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Stefania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71F1198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Dirigente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DF2C239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D47685E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816C41" w:rsidRPr="005A328A" w14:paraId="5744FBC9" w14:textId="477BAB66" w:rsidTr="00816C41">
        <w:trPr>
          <w:trHeight w:val="276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4550EEE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E2A79DC" w14:textId="77777777" w:rsidR="00816C41" w:rsidRPr="005A328A" w:rsidRDefault="00816C41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</w:rPr>
              <w:t>Coppelli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E91A5A4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Rosa Maria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48C71AD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6AF1BF4E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6E6B4C4E" w14:textId="2AA7D5DE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</w:tr>
      <w:tr w:rsidR="00816C41" w:rsidRPr="005A328A" w14:paraId="183EA593" w14:textId="255B4DE4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C7C2FF4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34866A1" w14:textId="77777777" w:rsidR="00816C41" w:rsidRPr="005A328A" w:rsidRDefault="00816C41" w:rsidP="00F37761">
            <w:pPr>
              <w:rPr>
                <w:rFonts w:ascii="Times New Roman" w:hAnsi="Times New Roman" w:cs="Times New Roman"/>
              </w:rPr>
            </w:pPr>
            <w:proofErr w:type="spellStart"/>
            <w:r w:rsidRPr="005A328A">
              <w:rPr>
                <w:rFonts w:ascii="Times New Roman" w:hAnsi="Times New Roman" w:cs="Times New Roman"/>
              </w:rPr>
              <w:t>Corghi</w:t>
            </w:r>
            <w:proofErr w:type="spellEnd"/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B95F0CC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Elena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243B8CC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B153929" w14:textId="3B7D4C24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AC7D98D" w14:textId="0DC6BA79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</w:tr>
      <w:tr w:rsidR="00816C41" w:rsidRPr="005A328A" w14:paraId="4E557869" w14:textId="1FF1D921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662BD6A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5094A27" w14:textId="77777777" w:rsidR="00816C41" w:rsidRPr="005A328A" w:rsidRDefault="00816C41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</w:rPr>
              <w:t>Bedini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06E67F3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Chiara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696AE71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DAF04BC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C2397D7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816C41" w:rsidRPr="005A328A" w14:paraId="0EBA2230" w14:textId="1C84C636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FF9455D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8E6C5DE" w14:textId="77777777" w:rsidR="00816C41" w:rsidRPr="005A328A" w:rsidRDefault="00816C41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</w:rPr>
              <w:t>Betti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841C19F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Andrea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DADC0C8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DC9B890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CB4B473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816C41" w:rsidRPr="005A328A" w14:paraId="345E47EA" w14:textId="2B7B6769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5BE55EB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1F2E0FA" w14:textId="77777777" w:rsidR="00816C41" w:rsidRPr="005A328A" w:rsidRDefault="00816C41" w:rsidP="00F37761">
            <w:pPr>
              <w:rPr>
                <w:rFonts w:ascii="Times New Roman" w:hAnsi="Times New Roman" w:cs="Times New Roman"/>
              </w:rPr>
            </w:pPr>
            <w:proofErr w:type="spellStart"/>
            <w:r w:rsidRPr="005A328A">
              <w:rPr>
                <w:rFonts w:ascii="Times New Roman" w:hAnsi="Times New Roman" w:cs="Times New Roman"/>
              </w:rPr>
              <w:t>Magnavacca</w:t>
            </w:r>
            <w:proofErr w:type="spellEnd"/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DADB109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Armando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B6D746C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1181805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83AF37F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816C41" w:rsidRPr="005A328A" w14:paraId="371FED93" w14:textId="489C2C7F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FF9BC85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AC1EBFE" w14:textId="77777777" w:rsidR="00816C41" w:rsidRPr="005A328A" w:rsidRDefault="00816C41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</w:rPr>
              <w:t>Nicolini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C875986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Marco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F8232E3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0E6F3B4" w14:textId="1BEC6AF5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A63EA6A" w14:textId="608D26E3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</w:tr>
      <w:tr w:rsidR="00816C41" w:rsidRPr="005A328A" w14:paraId="31BDE37C" w14:textId="5624BC06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EE9E82F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E7D38D4" w14:textId="77777777" w:rsidR="00816C41" w:rsidRPr="005A328A" w:rsidRDefault="00816C41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</w:rPr>
              <w:t>Giombini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4F9EA1E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Francesco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2975737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2F9BC69" w14:textId="1A65835F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5A4E1203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816C41" w:rsidRPr="005A328A" w14:paraId="2488BCD1" w14:textId="0015E325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CCCCFA1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8464D8C" w14:textId="77777777" w:rsidR="00816C41" w:rsidRPr="005A328A" w:rsidRDefault="00816C41" w:rsidP="00F37761">
            <w:pPr>
              <w:rPr>
                <w:rFonts w:ascii="Times New Roman" w:hAnsi="Times New Roman" w:cs="Times New Roman"/>
              </w:rPr>
            </w:pPr>
            <w:proofErr w:type="spellStart"/>
            <w:r w:rsidRPr="005A328A">
              <w:rPr>
                <w:rFonts w:ascii="Times New Roman" w:hAnsi="Times New Roman" w:cs="Times New Roman"/>
              </w:rPr>
              <w:t>Ghelfi</w:t>
            </w:r>
            <w:proofErr w:type="spellEnd"/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C19C993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Annalisa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45704D1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9607582" w14:textId="436D9958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62B7C50D" w14:textId="54A2A9BB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</w:tr>
      <w:tr w:rsidR="00816C41" w:rsidRPr="005A328A" w14:paraId="15E835BF" w14:textId="3F0F6FEC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CC0676F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C4CC811" w14:textId="77777777" w:rsidR="00816C41" w:rsidRPr="005A328A" w:rsidRDefault="00816C41" w:rsidP="00F37761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A328A">
              <w:rPr>
                <w:rFonts w:ascii="Times New Roman" w:hAnsi="Times New Roman" w:cs="Times New Roman"/>
                <w:bCs/>
                <w:color w:val="000000"/>
              </w:rPr>
              <w:t xml:space="preserve">Bianco 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8A41D99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bCs/>
                <w:color w:val="000000"/>
                <w:sz w:val="24"/>
                <w:szCs w:val="24"/>
                <w:lang w:eastAsia="it-IT"/>
              </w:rPr>
              <w:t>Marina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B10664D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Ata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F316B25" w14:textId="7FB7C14D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E457CF0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816C41" w:rsidRPr="005A328A" w14:paraId="1AAA9551" w14:textId="5AD6D29C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862A8EC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BF7129E" w14:textId="2EC0F14E" w:rsidR="00816C41" w:rsidRPr="005A328A" w:rsidRDefault="00816C41" w:rsidP="00F37761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Palopoli</w:t>
            </w:r>
            <w:proofErr w:type="spellEnd"/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09209AB" w14:textId="7DEEC69B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it-IT"/>
              </w:rPr>
              <w:t>Anna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D89CFE4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Ata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AF957D1" w14:textId="33A23AB4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7E5A9930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816C41" w:rsidRPr="005A328A" w14:paraId="2A544B72" w14:textId="74B3C391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D2EF43C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D5C50EE" w14:textId="77777777" w:rsidR="00816C41" w:rsidRPr="005A328A" w:rsidRDefault="00816C41" w:rsidP="00F37761">
            <w:pPr>
              <w:rPr>
                <w:rFonts w:ascii="Times New Roman" w:hAnsi="Times New Roman" w:cs="Times New Roman"/>
              </w:rPr>
            </w:pPr>
            <w:proofErr w:type="spellStart"/>
            <w:r w:rsidRPr="005A328A">
              <w:rPr>
                <w:rFonts w:ascii="Times New Roman" w:hAnsi="Times New Roman" w:cs="Times New Roman"/>
                <w:color w:val="222222"/>
              </w:rPr>
              <w:t>Clicine</w:t>
            </w:r>
            <w:proofErr w:type="spellEnd"/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999779A" w14:textId="77777777" w:rsidR="00816C41" w:rsidRPr="005A328A" w:rsidRDefault="00816C41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Enrico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F8E312E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Studente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D016A35" w14:textId="2076A340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F6278B4" w14:textId="0CDEBFF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</w:tr>
      <w:tr w:rsidR="00816C41" w:rsidRPr="005A328A" w14:paraId="69ADDC77" w14:textId="6FBD61F0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EDF263B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1CAB31F" w14:textId="77777777" w:rsidR="00816C41" w:rsidRPr="005A328A" w:rsidRDefault="00816C41" w:rsidP="00F37761">
            <w:pPr>
              <w:rPr>
                <w:rFonts w:ascii="Times New Roman" w:hAnsi="Times New Roman" w:cs="Times New Roman"/>
              </w:rPr>
            </w:pPr>
            <w:proofErr w:type="spellStart"/>
            <w:r w:rsidRPr="005A328A">
              <w:rPr>
                <w:rFonts w:ascii="Times New Roman" w:hAnsi="Times New Roman" w:cs="Times New Roman"/>
              </w:rPr>
              <w:t>Gammino</w:t>
            </w:r>
            <w:proofErr w:type="spellEnd"/>
            <w:r w:rsidRPr="005A32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84698AE" w14:textId="77777777" w:rsidR="00816C41" w:rsidRPr="005A328A" w:rsidRDefault="00816C41" w:rsidP="00F37761">
            <w:pPr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5A328A">
              <w:rPr>
                <w:rFonts w:ascii="Times New Roman" w:hAnsi="Times New Roman" w:cs="Times New Roman"/>
              </w:rPr>
              <w:t>Matteo Gerardo Pio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75C450B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Studente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9D19E2D" w14:textId="6588EF4F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F631824" w14:textId="40B7053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</w:tr>
      <w:tr w:rsidR="00816C41" w:rsidRPr="005A328A" w14:paraId="54408DB9" w14:textId="27A202E8" w:rsidTr="00816C41">
        <w:trPr>
          <w:trHeight w:val="33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DEFC34E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2246DC4" w14:textId="77777777" w:rsidR="00816C41" w:rsidRPr="005A328A" w:rsidRDefault="00816C41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 xml:space="preserve">Tori 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A93B74B" w14:textId="77777777" w:rsidR="00816C41" w:rsidRPr="005A328A" w:rsidRDefault="00816C41" w:rsidP="00F37761">
            <w:pPr>
              <w:pStyle w:val="Standard"/>
              <w:jc w:val="both"/>
              <w:rPr>
                <w:color w:val="222222"/>
                <w:sz w:val="24"/>
                <w:szCs w:val="24"/>
                <w:lang w:eastAsia="it-IT"/>
              </w:rPr>
            </w:pPr>
            <w:r w:rsidRPr="005A328A">
              <w:rPr>
                <w:color w:val="222222"/>
                <w:sz w:val="24"/>
                <w:szCs w:val="24"/>
                <w:lang w:eastAsia="it-IT"/>
              </w:rPr>
              <w:t>Vittoria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FEB8FD8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Studente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AFA028C" w14:textId="096115E2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D56525B" w14:textId="6A8B9F09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</w:tr>
      <w:tr w:rsidR="00816C41" w:rsidRPr="005A328A" w14:paraId="64761E03" w14:textId="43A218E4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B89DC61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2D85DD8" w14:textId="77777777" w:rsidR="00816C41" w:rsidRPr="005A328A" w:rsidRDefault="00816C41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Morandi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194CA76" w14:textId="77777777" w:rsidR="00816C41" w:rsidRPr="005A328A" w:rsidRDefault="00816C41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Ludovico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427E40B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Studente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96435F1" w14:textId="64D0C031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CA1C6A2" w14:textId="7B899725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</w:tr>
      <w:tr w:rsidR="00816C41" w:rsidRPr="005A328A" w14:paraId="489B93A4" w14:textId="254E0C98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26A5386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4130DE0" w14:textId="77777777" w:rsidR="00816C41" w:rsidRPr="005A328A" w:rsidRDefault="00816C41" w:rsidP="00F37761">
            <w:pPr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5A328A">
              <w:rPr>
                <w:rFonts w:ascii="Times New Roman" w:hAnsi="Times New Roman" w:cs="Times New Roman"/>
                <w:color w:val="222222"/>
              </w:rPr>
              <w:t>Prampolini</w:t>
            </w:r>
            <w:proofErr w:type="spellEnd"/>
            <w:r w:rsidRPr="005A328A">
              <w:rPr>
                <w:rFonts w:ascii="Times New Roman" w:hAnsi="Times New Roman" w:cs="Times New Roman"/>
                <w:color w:val="222222"/>
              </w:rPr>
              <w:t xml:space="preserve"> 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A082E2E" w14:textId="77777777" w:rsidR="00816C41" w:rsidRPr="005A328A" w:rsidRDefault="00816C41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Gino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6E07274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Genitore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5B939A84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E45F198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816C41" w:rsidRPr="005A328A" w14:paraId="4166E6C3" w14:textId="1C522DE9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37BE4AE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300A27B" w14:textId="77777777" w:rsidR="00816C41" w:rsidRPr="005A328A" w:rsidRDefault="00816C41" w:rsidP="00F37761">
            <w:pPr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 xml:space="preserve">Veneri 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A661629" w14:textId="77777777" w:rsidR="00816C41" w:rsidRPr="005A328A" w:rsidRDefault="00816C41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Luca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96CF5B0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Genitore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41A5620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7B80762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816C41" w:rsidRPr="005A328A" w14:paraId="5013F5AA" w14:textId="09FFF5E0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3AF9837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26F3380" w14:textId="77777777" w:rsidR="00816C41" w:rsidRPr="005A328A" w:rsidRDefault="00816C41" w:rsidP="00F37761">
            <w:pPr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5A328A">
              <w:rPr>
                <w:rFonts w:ascii="Times New Roman" w:hAnsi="Times New Roman" w:cs="Times New Roman"/>
                <w:color w:val="222222"/>
              </w:rPr>
              <w:t>Sansotta</w:t>
            </w:r>
            <w:proofErr w:type="spellEnd"/>
            <w:r w:rsidRPr="005A328A">
              <w:rPr>
                <w:rFonts w:ascii="Times New Roman" w:hAnsi="Times New Roman" w:cs="Times New Roman"/>
                <w:color w:val="222222"/>
              </w:rPr>
              <w:t xml:space="preserve"> 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F176DD9" w14:textId="77777777" w:rsidR="00816C41" w:rsidRPr="005A328A" w:rsidRDefault="00816C41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M. Cristina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0DDE816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Genitore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C1D6E0E" w14:textId="39B1C8F6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B88397D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816C41" w:rsidRPr="005A328A" w14:paraId="45EDF1A6" w14:textId="74124334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8C447C9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D02B95F" w14:textId="77777777" w:rsidR="00816C41" w:rsidRPr="005A328A" w:rsidRDefault="00816C41" w:rsidP="00F37761">
            <w:pPr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 xml:space="preserve">Pinto 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C8E32B3" w14:textId="77777777" w:rsidR="00816C41" w:rsidRPr="005A328A" w:rsidRDefault="00816C41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Maria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63BD7EB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Genitore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0D71283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7BA91713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</w:tbl>
    <w:p w14:paraId="545C40C6" w14:textId="77777777" w:rsidR="008F6A18" w:rsidRPr="005A328A" w:rsidRDefault="008F6A18" w:rsidP="008F6A18">
      <w:pPr>
        <w:pStyle w:val="Standard"/>
        <w:jc w:val="both"/>
        <w:rPr>
          <w:sz w:val="24"/>
          <w:szCs w:val="24"/>
        </w:rPr>
      </w:pPr>
    </w:p>
    <w:p w14:paraId="5A3A804C" w14:textId="0591B8E4" w:rsidR="00816C41" w:rsidRPr="00816C41" w:rsidRDefault="00816C41" w:rsidP="00816C41">
      <w:pPr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È</w:t>
      </w:r>
      <w:r w:rsidRPr="00816C4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presente la D.S.G.A. dott.ssa Bertini per quanto di sua competenza.</w:t>
      </w:r>
    </w:p>
    <w:p w14:paraId="5AB7E616" w14:textId="1158DBCC" w:rsidR="008F6A18" w:rsidRPr="005A328A" w:rsidRDefault="00816C41" w:rsidP="00816C41">
      <w:pPr>
        <w:jc w:val="both"/>
        <w:rPr>
          <w:rFonts w:ascii="Times New Roman" w:hAnsi="Times New Roman" w:cs="Times New Roman"/>
        </w:rPr>
      </w:pPr>
      <w:r w:rsidRPr="00816C4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Partecipa come uditrice il genitore Maurizia </w:t>
      </w:r>
      <w:proofErr w:type="spellStart"/>
      <w:r w:rsidRPr="00816C4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Brandalise</w:t>
      </w:r>
      <w:proofErr w:type="spellEnd"/>
      <w:r w:rsidRPr="00816C4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.</w:t>
      </w:r>
    </w:p>
    <w:p w14:paraId="7FF3C9E7" w14:textId="130877F4" w:rsidR="0060723B" w:rsidRPr="005A328A" w:rsidRDefault="0060723B" w:rsidP="00A04388">
      <w:pPr>
        <w:jc w:val="center"/>
        <w:rPr>
          <w:rFonts w:ascii="Times New Roman" w:hAnsi="Times New Roman" w:cs="Times New Roman"/>
          <w:sz w:val="24"/>
          <w:szCs w:val="24"/>
        </w:rPr>
      </w:pPr>
      <w:r w:rsidRPr="005A328A">
        <w:rPr>
          <w:rFonts w:ascii="Times New Roman" w:hAnsi="Times New Roman" w:cs="Times New Roman"/>
          <w:sz w:val="24"/>
          <w:szCs w:val="24"/>
        </w:rPr>
        <w:t>OMISSIS</w:t>
      </w:r>
    </w:p>
    <w:p w14:paraId="1AF01352" w14:textId="3DB678F8" w:rsidR="00AE7A86" w:rsidRPr="00AE7A86" w:rsidRDefault="00AE7A86" w:rsidP="00AE7A86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AE7A86">
        <w:rPr>
          <w:rFonts w:ascii="Times New Roman" w:eastAsia="Times New Roman" w:hAnsi="Times New Roman" w:cs="Times New Roman"/>
          <w:b/>
          <w:sz w:val="24"/>
          <w:szCs w:val="24"/>
        </w:rPr>
        <w:t>6. Criteri di assegnazione dei docenti alle cattedre</w:t>
      </w:r>
      <w:bookmarkStart w:id="0" w:name="_GoBack"/>
      <w:bookmarkEnd w:id="0"/>
    </w:p>
    <w:p w14:paraId="0721EA0A" w14:textId="77777777" w:rsidR="00AE7A86" w:rsidRPr="00AE7A86" w:rsidRDefault="00AE7A86" w:rsidP="00AE7A86">
      <w:pPr>
        <w:rPr>
          <w:rFonts w:ascii="Times New Roman" w:eastAsia="Times New Roman" w:hAnsi="Times New Roman" w:cs="Times New Roman"/>
          <w:sz w:val="24"/>
          <w:szCs w:val="24"/>
        </w:rPr>
      </w:pPr>
      <w:r w:rsidRPr="00AE7A8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La Dirigente illustra la delibera relativa che il Collegio dei Docenti ha approvato all’unanimità il 19/05/2021. Il Signor </w:t>
      </w:r>
      <w:proofErr w:type="spellStart"/>
      <w:r w:rsidRPr="00AE7A86">
        <w:rPr>
          <w:rFonts w:ascii="Times New Roman" w:eastAsia="Times New Roman" w:hAnsi="Times New Roman" w:cs="Times New Roman"/>
          <w:sz w:val="24"/>
          <w:szCs w:val="24"/>
        </w:rPr>
        <w:t>Prampolini</w:t>
      </w:r>
      <w:proofErr w:type="spellEnd"/>
      <w:r w:rsidRPr="00AE7A86">
        <w:rPr>
          <w:rFonts w:ascii="Times New Roman" w:eastAsia="Times New Roman" w:hAnsi="Times New Roman" w:cs="Times New Roman"/>
          <w:sz w:val="24"/>
          <w:szCs w:val="24"/>
        </w:rPr>
        <w:t xml:space="preserve"> chiede chiarimenti in merito all’assegnazione dei Docenti alle classi. La Dirigente risponde richiamando i criteri sotto indicati.</w:t>
      </w:r>
    </w:p>
    <w:p w14:paraId="3B1C2C6B" w14:textId="64083C46" w:rsidR="00AE7A86" w:rsidRPr="00AE7A86" w:rsidRDefault="00AE7A86" w:rsidP="00AE7A8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7A86">
        <w:rPr>
          <w:rFonts w:ascii="Times New Roman" w:eastAsia="Times New Roman" w:hAnsi="Times New Roman" w:cs="Times New Roman"/>
          <w:b/>
          <w:sz w:val="24"/>
          <w:szCs w:val="24"/>
        </w:rPr>
        <w:t>IL CONSIGLIO DI ISTITUTO</w:t>
      </w:r>
    </w:p>
    <w:p w14:paraId="42E0D3D8" w14:textId="5C0F6D1C" w:rsidR="00AE7A86" w:rsidRPr="00AE7A86" w:rsidRDefault="00AE7A86" w:rsidP="00AE7A8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7A86">
        <w:rPr>
          <w:rFonts w:ascii="Times New Roman" w:eastAsia="Times New Roman" w:hAnsi="Times New Roman" w:cs="Times New Roman"/>
          <w:b/>
          <w:sz w:val="24"/>
          <w:szCs w:val="24"/>
        </w:rPr>
        <w:t>DELIBERA 13/2021</w:t>
      </w:r>
    </w:p>
    <w:p w14:paraId="462BF08B" w14:textId="77777777" w:rsidR="00AE7A86" w:rsidRPr="00AE7A86" w:rsidRDefault="00AE7A86" w:rsidP="00AE7A86">
      <w:pPr>
        <w:rPr>
          <w:rFonts w:ascii="Times New Roman" w:eastAsia="Times New Roman" w:hAnsi="Times New Roman" w:cs="Times New Roman"/>
          <w:sz w:val="24"/>
          <w:szCs w:val="24"/>
        </w:rPr>
      </w:pPr>
      <w:r w:rsidRPr="00AE7A86">
        <w:rPr>
          <w:rFonts w:ascii="Times New Roman" w:eastAsia="Times New Roman" w:hAnsi="Times New Roman" w:cs="Times New Roman"/>
          <w:sz w:val="24"/>
          <w:szCs w:val="24"/>
        </w:rPr>
        <w:t>all’unanimità i seguenti criteri di assegnazione dei docenti alle cattedre:</w:t>
      </w:r>
    </w:p>
    <w:p w14:paraId="1EB7CDA1" w14:textId="77777777" w:rsidR="00AE7A86" w:rsidRPr="00AE7A86" w:rsidRDefault="00AE7A86" w:rsidP="00AE7A86">
      <w:pPr>
        <w:rPr>
          <w:rFonts w:ascii="Times New Roman" w:eastAsia="Times New Roman" w:hAnsi="Times New Roman" w:cs="Times New Roman"/>
          <w:sz w:val="24"/>
          <w:szCs w:val="24"/>
        </w:rPr>
      </w:pPr>
      <w:r w:rsidRPr="00AE7A86">
        <w:rPr>
          <w:rFonts w:ascii="Times New Roman" w:eastAsia="Times New Roman" w:hAnsi="Times New Roman" w:cs="Times New Roman"/>
          <w:sz w:val="24"/>
          <w:szCs w:val="24"/>
        </w:rPr>
        <w:t>- Continuità didattica</w:t>
      </w:r>
    </w:p>
    <w:p w14:paraId="0C5857C2" w14:textId="77777777" w:rsidR="00AE7A86" w:rsidRPr="00AE7A86" w:rsidRDefault="00AE7A86" w:rsidP="00AE7A86">
      <w:pPr>
        <w:rPr>
          <w:rFonts w:ascii="Times New Roman" w:eastAsia="Times New Roman" w:hAnsi="Times New Roman" w:cs="Times New Roman"/>
          <w:sz w:val="24"/>
          <w:szCs w:val="24"/>
        </w:rPr>
      </w:pPr>
      <w:r w:rsidRPr="00AE7A86">
        <w:rPr>
          <w:rFonts w:ascii="Times New Roman" w:eastAsia="Times New Roman" w:hAnsi="Times New Roman" w:cs="Times New Roman"/>
          <w:sz w:val="24"/>
          <w:szCs w:val="24"/>
        </w:rPr>
        <w:t>- abbinamento, quando possibile, delle discipline in carico alla medesima classe di concorso in tutte le classi</w:t>
      </w:r>
    </w:p>
    <w:p w14:paraId="342B5EC8" w14:textId="77777777" w:rsidR="00AE7A86" w:rsidRPr="00AE7A86" w:rsidRDefault="00AE7A86" w:rsidP="00AE7A86">
      <w:pPr>
        <w:rPr>
          <w:rFonts w:ascii="Times New Roman" w:eastAsia="Times New Roman" w:hAnsi="Times New Roman" w:cs="Times New Roman"/>
          <w:sz w:val="24"/>
          <w:szCs w:val="24"/>
        </w:rPr>
      </w:pPr>
      <w:r w:rsidRPr="00AE7A86">
        <w:rPr>
          <w:rFonts w:ascii="Times New Roman" w:eastAsia="Times New Roman" w:hAnsi="Times New Roman" w:cs="Times New Roman"/>
          <w:sz w:val="24"/>
          <w:szCs w:val="24"/>
        </w:rPr>
        <w:t>- equilibrata presenza di docenti a tempo indeterminato e a tempo determinato</w:t>
      </w:r>
    </w:p>
    <w:p w14:paraId="7EDFE60F" w14:textId="77777777" w:rsidR="00AE7A86" w:rsidRPr="00AE7A86" w:rsidRDefault="00AE7A86" w:rsidP="00AE7A86">
      <w:pPr>
        <w:rPr>
          <w:rFonts w:ascii="Times New Roman" w:eastAsia="Times New Roman" w:hAnsi="Times New Roman" w:cs="Times New Roman"/>
          <w:sz w:val="24"/>
          <w:szCs w:val="24"/>
        </w:rPr>
      </w:pPr>
      <w:r w:rsidRPr="00AE7A86">
        <w:rPr>
          <w:rFonts w:ascii="Times New Roman" w:eastAsia="Times New Roman" w:hAnsi="Times New Roman" w:cs="Times New Roman"/>
          <w:sz w:val="24"/>
          <w:szCs w:val="24"/>
        </w:rPr>
        <w:t>- richiesta del docente</w:t>
      </w:r>
    </w:p>
    <w:p w14:paraId="57432211" w14:textId="6E89D19F" w:rsidR="0062551B" w:rsidRPr="00AE7A86" w:rsidRDefault="00AE7A86" w:rsidP="00AE7A8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7A86">
        <w:rPr>
          <w:rFonts w:ascii="Times New Roman" w:eastAsia="Times New Roman" w:hAnsi="Times New Roman" w:cs="Times New Roman"/>
          <w:sz w:val="24"/>
          <w:szCs w:val="24"/>
        </w:rPr>
        <w:t>- motivi di opportunità valutabili dal Dirigente</w:t>
      </w:r>
    </w:p>
    <w:p w14:paraId="769955E3" w14:textId="77777777" w:rsidR="00AE7A86" w:rsidRDefault="00AE7A86" w:rsidP="00D40F8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E3CBDA9" w14:textId="56D9A4EF" w:rsidR="00D40F8D" w:rsidRPr="0081684C" w:rsidRDefault="00486B63" w:rsidP="00D40F8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Letto, confermato e sottoscritto.</w:t>
      </w:r>
    </w:p>
    <w:p w14:paraId="356EBEEB" w14:textId="1978B035" w:rsidR="00486B63" w:rsidRPr="0081684C" w:rsidRDefault="00486B63" w:rsidP="00D40F8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Modena, </w:t>
      </w:r>
      <w:r w:rsidR="00816C41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816C41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816C41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14:paraId="3D112DFA" w14:textId="7E4E6E33" w:rsidR="00A04388" w:rsidRPr="0081684C" w:rsidRDefault="00486B63" w:rsidP="00A04388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f.to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egretari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391644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C.D.I.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f.to Il Presidente</w:t>
      </w:r>
      <w:r w:rsidR="00391644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C.D.I.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Prof.ssa</w:t>
      </w:r>
      <w:r w:rsidR="00A04388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04388" w:rsidRPr="0081684C">
        <w:rPr>
          <w:rFonts w:ascii="Times New Roman" w:eastAsia="Times New Roman" w:hAnsi="Times New Roman" w:cs="Times New Roman"/>
          <w:sz w:val="24"/>
          <w:szCs w:val="24"/>
        </w:rPr>
        <w:t xml:space="preserve">Rosa Maria Coppelli                                                              </w:t>
      </w:r>
      <w:r w:rsidR="0081684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A04388" w:rsidRPr="008168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684C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Sig. Gino </w:t>
      </w:r>
      <w:proofErr w:type="spellStart"/>
      <w:r w:rsidR="0081684C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Prampolini</w:t>
      </w:r>
      <w:proofErr w:type="spellEnd"/>
      <w:r w:rsidR="00A04388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</w:t>
      </w:r>
    </w:p>
    <w:p w14:paraId="6C4B27ED" w14:textId="5112451B" w:rsidR="00486B63" w:rsidRPr="0081684C" w:rsidRDefault="00D90BA3" w:rsidP="007E5A9D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</w:t>
      </w:r>
    </w:p>
    <w:p w14:paraId="05B3AF83" w14:textId="77777777" w:rsidR="007E5A9D" w:rsidRPr="0081684C" w:rsidRDefault="007E5A9D" w:rsidP="00486B63">
      <w:pPr>
        <w:tabs>
          <w:tab w:val="left" w:pos="679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42866F" w14:textId="63992880" w:rsidR="00D40F8D" w:rsidRPr="0081684C" w:rsidRDefault="00486B63" w:rsidP="00486B63">
      <w:pPr>
        <w:tabs>
          <w:tab w:val="left" w:pos="679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Avverso la presente deliberazione è ammesso reclamo al Consiglio stesso da chiunque vi abbia interesse entro il 15° giorno dalla data di </w:t>
      </w:r>
      <w:r w:rsidR="00C05DF6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pubblicazione all’Albo della scuola. Decorso tale termine, la deliberazione diventa definitiva e può essere impugnata solo con ricorso giurisdizionale al T.AR. o ricorso straordinario al Capo dello Stato, rispettivamente nei termini di 60 e 120 giorni.</w:t>
      </w:r>
    </w:p>
    <w:p w14:paraId="376F2DD4" w14:textId="56DE75E5" w:rsidR="00C05DF6" w:rsidRPr="0081684C" w:rsidRDefault="00C05DF6" w:rsidP="00C05DF6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F.to il DSGA                                                                                 F.to Il Dirigente Scolastico</w:t>
      </w:r>
    </w:p>
    <w:p w14:paraId="62D5C649" w14:textId="77777777" w:rsidR="00F15C01" w:rsidRPr="0081684C" w:rsidRDefault="00C05DF6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Dott.ssa Maria Pia Bertini                                                                                 Stefania Ricciardi  </w:t>
      </w:r>
    </w:p>
    <w:p w14:paraId="6AA9639F" w14:textId="77777777" w:rsidR="005A328A" w:rsidRDefault="00F15C01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A328A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</w:t>
      </w:r>
    </w:p>
    <w:p w14:paraId="49A95442" w14:textId="1C5D7501" w:rsidR="00F15C01" w:rsidRPr="005A328A" w:rsidRDefault="005A328A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</w:t>
      </w:r>
      <w:r w:rsidR="00F15C01" w:rsidRPr="005A328A">
        <w:rPr>
          <w:rFonts w:ascii="Times New Roman" w:eastAsia="Times New Roman" w:hAnsi="Times New Roman" w:cs="Times New Roman"/>
          <w:color w:val="000000"/>
        </w:rPr>
        <w:t xml:space="preserve"> </w:t>
      </w:r>
      <w:r w:rsidR="00F15C01" w:rsidRPr="005A328A">
        <w:rPr>
          <w:rFonts w:ascii="Times New Roman" w:hAnsi="Times New Roman" w:cs="Times New Roman"/>
          <w:b/>
        </w:rPr>
        <w:t xml:space="preserve"> Firma autografa sostituita a mezzo stampa </w:t>
      </w:r>
    </w:p>
    <w:p w14:paraId="56B8E901" w14:textId="2EC3C241" w:rsidR="00F15C01" w:rsidRPr="005A328A" w:rsidRDefault="00F15C01" w:rsidP="00F15C01">
      <w:pPr>
        <w:rPr>
          <w:rFonts w:ascii="Times New Roman" w:hAnsi="Times New Roman" w:cs="Times New Roman"/>
          <w:b/>
        </w:rPr>
      </w:pPr>
      <w:r w:rsidRPr="005A328A">
        <w:rPr>
          <w:rFonts w:ascii="Times New Roman" w:hAnsi="Times New Roman" w:cs="Times New Roman"/>
          <w:b/>
        </w:rPr>
        <w:t xml:space="preserve">                                                ai sensi dell’art.3 comma 2 del d.lgs. n.39/1993</w:t>
      </w:r>
    </w:p>
    <w:p w14:paraId="742CD985" w14:textId="0ECFA415" w:rsidR="00C05DF6" w:rsidRPr="0081684C" w:rsidRDefault="00C05DF6" w:rsidP="00C05DF6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</w:t>
      </w:r>
    </w:p>
    <w:sectPr w:rsidR="00C05DF6" w:rsidRPr="0081684C" w:rsidSect="005717E7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38A"/>
    <w:rsid w:val="001B4BA8"/>
    <w:rsid w:val="002874BA"/>
    <w:rsid w:val="002D24B8"/>
    <w:rsid w:val="00391644"/>
    <w:rsid w:val="00486B63"/>
    <w:rsid w:val="005717E7"/>
    <w:rsid w:val="005A328A"/>
    <w:rsid w:val="0060723B"/>
    <w:rsid w:val="0062551B"/>
    <w:rsid w:val="00647053"/>
    <w:rsid w:val="006944E2"/>
    <w:rsid w:val="00734FBE"/>
    <w:rsid w:val="007E5A9D"/>
    <w:rsid w:val="0081684C"/>
    <w:rsid w:val="00816C41"/>
    <w:rsid w:val="008373E4"/>
    <w:rsid w:val="008F6A18"/>
    <w:rsid w:val="009520E9"/>
    <w:rsid w:val="00985BE4"/>
    <w:rsid w:val="00A04388"/>
    <w:rsid w:val="00AD55DF"/>
    <w:rsid w:val="00AE7A86"/>
    <w:rsid w:val="00C05DF6"/>
    <w:rsid w:val="00C3638A"/>
    <w:rsid w:val="00CF6251"/>
    <w:rsid w:val="00D40F8D"/>
    <w:rsid w:val="00D90BA3"/>
    <w:rsid w:val="00DE4D9D"/>
    <w:rsid w:val="00F15C01"/>
    <w:rsid w:val="00FA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52253"/>
  <w15:chartTrackingRefBased/>
  <w15:docId w15:val="{471C54FD-B9B6-491A-BFA5-3A6B09B06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Standard"/>
    <w:next w:val="Normale"/>
    <w:link w:val="Titolo3Carattere"/>
    <w:qFormat/>
    <w:rsid w:val="0060723B"/>
    <w:pPr>
      <w:keepNext/>
      <w:numPr>
        <w:ilvl w:val="2"/>
        <w:numId w:val="1"/>
      </w:numPr>
      <w:jc w:val="center"/>
      <w:outlineLvl w:val="2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ys2tsb">
    <w:name w:val="ys2tsb"/>
    <w:basedOn w:val="Carpredefinitoparagrafo"/>
    <w:rsid w:val="008373E4"/>
  </w:style>
  <w:style w:type="character" w:customStyle="1" w:styleId="ogitwd">
    <w:name w:val="ogitwd"/>
    <w:basedOn w:val="Carpredefinitoparagrafo"/>
    <w:rsid w:val="008373E4"/>
  </w:style>
  <w:style w:type="character" w:customStyle="1" w:styleId="lg8y8">
    <w:name w:val="lg8y8"/>
    <w:basedOn w:val="Carpredefinitoparagrafo"/>
    <w:rsid w:val="008373E4"/>
  </w:style>
  <w:style w:type="character" w:customStyle="1" w:styleId="dikz1c">
    <w:name w:val="dikz1c"/>
    <w:basedOn w:val="Carpredefinitoparagrafo"/>
    <w:rsid w:val="008373E4"/>
  </w:style>
  <w:style w:type="paragraph" w:styleId="Paragrafoelenco">
    <w:name w:val="List Paragraph"/>
    <w:basedOn w:val="Normale"/>
    <w:uiPriority w:val="34"/>
    <w:qFormat/>
    <w:rsid w:val="00D40F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0723B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customStyle="1" w:styleId="Standard">
    <w:name w:val="Standard"/>
    <w:rsid w:val="0060723B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NormaleWeb1">
    <w:name w:val="Normale (Web)1"/>
    <w:basedOn w:val="Standard"/>
    <w:rsid w:val="0060723B"/>
    <w:pPr>
      <w:overflowPunct w:val="0"/>
      <w:spacing w:before="28" w:after="28" w:line="100" w:lineRule="atLeast"/>
    </w:pPr>
    <w:rPr>
      <w:rFonts w:ascii="Arial Unicode MS" w:eastAsia="Arial Unicode MS" w:hAnsi="Arial Unicode MS" w:cs="Arial Unicode MS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20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20E9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A0438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8F6A1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49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7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98CD5-0202-4E43-A0C6-7B4D5ADF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Navab Daneshmand - giulia.navab@studio.unibo.it</dc:creator>
  <cp:keywords/>
  <dc:description/>
  <cp:lastModifiedBy>amministrazione1</cp:lastModifiedBy>
  <cp:revision>3</cp:revision>
  <cp:lastPrinted>2020-09-28T07:03:00Z</cp:lastPrinted>
  <dcterms:created xsi:type="dcterms:W3CDTF">2022-01-21T09:24:00Z</dcterms:created>
  <dcterms:modified xsi:type="dcterms:W3CDTF">2022-02-01T11:34:00Z</dcterms:modified>
</cp:coreProperties>
</file>